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60"/>
          <w:szCs w:val="60"/>
        </w:rPr>
      </w:pPr>
      <w:r>
        <w:rPr>
          <w:rFonts w:ascii="Times New Roman" w:hAnsi="Times New Roman"/>
          <w:b w:val="1"/>
          <w:bCs w:val="1"/>
          <w:i w:val="1"/>
          <w:iCs w:val="1"/>
          <w:sz w:val="60"/>
          <w:szCs w:val="60"/>
          <w:rtl w:val="0"/>
          <w:lang w:val="en-US"/>
        </w:rPr>
        <w:t xml:space="preserve">Grupa </w:t>
      </w:r>
      <w:r>
        <w:rPr>
          <w:rFonts w:ascii="Times New Roman" w:hAnsi="Times New Roman" w:hint="default"/>
          <w:b w:val="1"/>
          <w:bCs w:val="1"/>
          <w:i w:val="1"/>
          <w:iCs w:val="1"/>
          <w:sz w:val="60"/>
          <w:szCs w:val="60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i w:val="1"/>
          <w:iCs w:val="1"/>
          <w:sz w:val="60"/>
          <w:szCs w:val="60"/>
          <w:rtl w:val="0"/>
          <w:lang w:val="en-US"/>
        </w:rPr>
        <w:t>Smerfy</w:t>
      </w:r>
      <w:r>
        <w:rPr>
          <w:rFonts w:ascii="Times New Roman" w:hAnsi="Times New Roman" w:hint="default"/>
          <w:b w:val="1"/>
          <w:bCs w:val="1"/>
          <w:i w:val="1"/>
          <w:iCs w:val="1"/>
          <w:sz w:val="60"/>
          <w:szCs w:val="60"/>
          <w:rtl w:val="0"/>
          <w:lang w:val="en-US"/>
        </w:rPr>
        <w:t>”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60"/>
          <w:szCs w:val="60"/>
        </w:rPr>
      </w:pPr>
      <w:r>
        <w:rPr>
          <w:rFonts w:ascii="Times New Roman" w:cs="Times New Roman" w:hAnsi="Times New Roman" w:eastAsia="Times New Roman"/>
        </w:rPr>
        <w:drawing>
          <wp:inline distT="0" distB="0" distL="0" distR="0">
            <wp:extent cx="2219325" cy="1674229"/>
            <wp:effectExtent l="0" t="0" r="0" b="0"/>
            <wp:docPr id="1073741825" name="officeArt object" descr="Gazetka.be - SMERFY – TO JUŻ PRAWIE 60 LAT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zetka.be - SMERFY – TO JUŻ PRAWIE 60 LAT!" descr="Gazetka.be - SMERFY – TO JUŻ PRAWIE 60 LAT!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742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60"/>
          <w:szCs w:val="60"/>
        </w:rPr>
      </w:pPr>
      <w:r>
        <w:rPr>
          <w:rFonts w:ascii="Times New Roman" w:hAnsi="Times New Roman"/>
          <w:i w:val="1"/>
          <w:iCs w:val="1"/>
          <w:sz w:val="60"/>
          <w:szCs w:val="60"/>
          <w:rtl w:val="0"/>
          <w:lang w:val="en-US"/>
        </w:rPr>
        <w:t>Grudzie</w:t>
      </w:r>
      <w:r>
        <w:rPr>
          <w:rFonts w:ascii="Times New Roman" w:hAnsi="Times New Roman" w:hint="default"/>
          <w:i w:val="1"/>
          <w:iCs w:val="1"/>
          <w:sz w:val="60"/>
          <w:szCs w:val="60"/>
          <w:rtl w:val="0"/>
          <w:lang w:val="en-US"/>
        </w:rPr>
        <w:t xml:space="preserve">ń </w:t>
      </w:r>
      <w:r>
        <w:rPr>
          <w:rFonts w:ascii="Times New Roman" w:hAnsi="Times New Roman"/>
          <w:i w:val="1"/>
          <w:iCs w:val="1"/>
          <w:sz w:val="60"/>
          <w:szCs w:val="60"/>
          <w:rtl w:val="0"/>
        </w:rPr>
        <w:t xml:space="preserve">V </w:t>
      </w:r>
      <w:r>
        <w:rPr>
          <w:rFonts w:ascii="Times New Roman" w:hAnsi="Times New Roman"/>
          <w:i w:val="1"/>
          <w:iCs w:val="1"/>
          <w:sz w:val="60"/>
          <w:szCs w:val="60"/>
          <w:rtl w:val="0"/>
          <w:lang w:val="en-US"/>
        </w:rPr>
        <w:t>tydzie</w:t>
      </w:r>
      <w:r>
        <w:rPr>
          <w:rFonts w:ascii="Times New Roman" w:hAnsi="Times New Roman" w:hint="default"/>
          <w:i w:val="1"/>
          <w:iCs w:val="1"/>
          <w:sz w:val="60"/>
          <w:szCs w:val="60"/>
          <w:rtl w:val="0"/>
          <w:lang w:val="en-US"/>
        </w:rPr>
        <w:t>ń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>TEMAT TYGODNIA: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56"/>
          <w:szCs w:val="56"/>
          <w:u w:val="single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i w:val="1"/>
          <w:iCs w:val="1"/>
          <w:sz w:val="56"/>
          <w:szCs w:val="56"/>
          <w:u w:val="single"/>
          <w:rtl w:val="0"/>
        </w:rPr>
        <w:t>Witamy Nowy Rok</w:t>
      </w:r>
      <w:r>
        <w:rPr>
          <w:rFonts w:ascii="Times New Roman" w:hAnsi="Times New Roman" w:hint="default"/>
          <w:b w:val="1"/>
          <w:bCs w:val="1"/>
          <w:i w:val="1"/>
          <w:iCs w:val="1"/>
          <w:sz w:val="56"/>
          <w:szCs w:val="56"/>
          <w:u w:val="single"/>
          <w:rtl w:val="0"/>
          <w:lang w:val="en-US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WYBRANE ZADANIA DYDAKTYCZNO-WYCHOWAWCZE: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rozwijanie percepcji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uchowej,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rozwijanie motoryki ma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ej i precyzyjnych ruch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k,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poznanie dobroci jako warto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nios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cej szcz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ęś</w:t>
      </w:r>
      <w:r>
        <w:rPr>
          <w:rFonts w:ascii="Times New Roman" w:hAnsi="Times New Roman"/>
          <w:sz w:val="24"/>
          <w:szCs w:val="24"/>
          <w:rtl w:val="0"/>
          <w:lang w:val="en-US"/>
        </w:rPr>
        <w:t>cie innym,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kszta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towanie postawy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yczliwo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rozwijanie umiej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tno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uchania ze zrozumieniem i wyci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gania wniosk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ukazanie mocy jak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ma dobro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ca prosto z serca,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poznawanie tradycji zwi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zanych z</w:t>
      </w:r>
      <w:r>
        <w:rPr>
          <w:rFonts w:ascii="Times New Roman" w:hAnsi="Times New Roman"/>
          <w:sz w:val="24"/>
          <w:szCs w:val="24"/>
          <w:rtl w:val="0"/>
        </w:rPr>
        <w:t xml:space="preserve"> Nowym Rokiem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rozwijanie mowy,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poznanie sposobu mierzenia 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óż</w:t>
      </w:r>
      <w:r>
        <w:rPr>
          <w:rFonts w:ascii="Times New Roman" w:hAnsi="Times New Roman"/>
          <w:sz w:val="24"/>
          <w:szCs w:val="24"/>
          <w:rtl w:val="0"/>
          <w:lang w:val="en-US"/>
        </w:rPr>
        <w:t>nych przedmiot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w,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wdra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anie do zgodnej wsp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ół</w:t>
      </w:r>
      <w:r>
        <w:rPr>
          <w:rFonts w:ascii="Times New Roman" w:hAnsi="Times New Roman"/>
          <w:sz w:val="24"/>
          <w:szCs w:val="24"/>
          <w:rtl w:val="0"/>
          <w:lang w:val="en-US"/>
        </w:rPr>
        <w:t>pracy podczas wykonywania zada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ń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poznanie 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óż</w:t>
      </w:r>
      <w:r>
        <w:rPr>
          <w:rFonts w:ascii="Times New Roman" w:hAnsi="Times New Roman"/>
          <w:sz w:val="24"/>
          <w:szCs w:val="24"/>
          <w:rtl w:val="0"/>
          <w:lang w:val="en-US"/>
        </w:rPr>
        <w:t>nych sytuacji, w kt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rych sk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adamy sobie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yczenia,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rozwijanie wyobra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ź</w:t>
      </w:r>
      <w:r>
        <w:rPr>
          <w:rFonts w:ascii="Times New Roman" w:hAnsi="Times New Roman"/>
          <w:sz w:val="24"/>
          <w:szCs w:val="24"/>
          <w:rtl w:val="0"/>
          <w:lang w:val="en-US"/>
        </w:rPr>
        <w:t>ni i poczucia estetyki.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</w:p>
    <w:p>
      <w:pPr>
        <w:pStyle w:val="Normal.0"/>
      </w:pPr>
      <w:r>
        <w:rPr>
          <w:rFonts w:ascii="Times New Roman" w:cs="Times New Roman" w:hAnsi="Times New Roman" w:eastAsia="Times New Roman"/>
          <w:sz w:val="32"/>
          <w:szCs w:val="32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2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