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2FCD943A" w:rsidR="00F305BB" w:rsidRDefault="00BE29AE" w:rsidP="00B440DB">
      <w:r>
        <w:t>2</w:t>
      </w:r>
      <w:r w:rsidR="00A250F1"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100DD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100DD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6FA5C9D" w:rsidR="00F305BB" w:rsidRPr="00100DDB" w:rsidRDefault="00100D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AD139A8" w:rsidR="00F305BB" w:rsidRPr="00100DDB" w:rsidRDefault="00100D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1B1AE54F" w:rsidR="00F305BB" w:rsidRPr="00100DD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31201</w:t>
            </w:r>
            <w:r w:rsidR="001950B5">
              <w:rPr>
                <w:rFonts w:ascii="Times New Roman" w:hAnsi="Times New Roman"/>
              </w:rPr>
              <w:t>1</w:t>
            </w:r>
            <w:r w:rsidRPr="00100DDB">
              <w:rPr>
                <w:rFonts w:ascii="Times New Roman" w:hAnsi="Times New Roman"/>
              </w:rPr>
              <w:t>A</w:t>
            </w:r>
            <w:r w:rsidR="00100DDB" w:rsidRPr="00100DDB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54B474C" w:rsidR="00F305BB" w:rsidRPr="00100DDB" w:rsidRDefault="00100D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CBC5234" w:rsidR="00F305BB" w:rsidRPr="007B6C7D" w:rsidRDefault="00BE29AE" w:rsidP="007B6C7D">
            <w:pPr>
              <w:tabs>
                <w:tab w:val="left" w:pos="4007"/>
              </w:tabs>
              <w:spacing w:after="0" w:line="240" w:lineRule="auto"/>
            </w:pPr>
            <w:r>
              <w:t>28.9.2022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AAF56D0" w:rsidR="00F305BB" w:rsidRPr="007B6C7D" w:rsidRDefault="00BE29AE" w:rsidP="007B6C7D">
            <w:pPr>
              <w:tabs>
                <w:tab w:val="left" w:pos="4007"/>
              </w:tabs>
              <w:spacing w:after="0" w:line="240" w:lineRule="auto"/>
            </w:pPr>
            <w:r>
              <w:t>SSOŠ Elba Prešov,Smetanova 2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652E3F00" w:rsidR="00F305BB" w:rsidRPr="007B6C7D" w:rsidRDefault="00BE29AE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3D4DE43" w14:textId="77777777" w:rsidR="00BE29AE" w:rsidRDefault="00BE29AE" w:rsidP="00BE29AE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285F90ED" w14:textId="77777777" w:rsidR="00BE29AE" w:rsidRDefault="00BE29AE" w:rsidP="00BE29AE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E9CE23" w14:textId="71DBD360" w:rsidR="00100DDB" w:rsidRDefault="00100DD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Analyticko-prieskumná činnosť zameraná na štúdium odbornej literatúry v oblasti pedagogickej diagnostiky. Počas stretnutia klubu sme zdroje analyzovali, diskutovali o našich postrehoch a na záver stretnutia sem tvorili pedagogické odporúčanie.</w:t>
            </w:r>
          </w:p>
          <w:p w14:paraId="6020B905" w14:textId="62299A3A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100DDB">
              <w:rPr>
                <w:rFonts w:ascii="Times New Roman" w:hAnsi="Times New Roman"/>
              </w:rPr>
              <w:t>finančná gramotnosť, diagnostika, matematická gramotnosť.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D1C8107" w:rsidR="00405AE8" w:rsidRDefault="00100DD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498EE792" w14:textId="732B33C5" w:rsidR="00100DDB" w:rsidRDefault="00C336B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49F86CD" w14:textId="76FE17AF" w:rsidR="00100DDB" w:rsidRDefault="00C336B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0CDF7CE1" w14:textId="0BF0D8DB" w:rsidR="00C336B7" w:rsidRDefault="00C336B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D3F557F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C336B7">
              <w:rPr>
                <w:rFonts w:ascii="Times New Roman" w:hAnsi="Times New Roman"/>
              </w:rPr>
              <w:t>Vzdelávanie 4.0, prepojenie vzdelávania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57F725F" w14:textId="77777777" w:rsidR="00F305BB" w:rsidRDefault="00C336B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evokácia a práca s odbornou literatúrou.</w:t>
            </w:r>
          </w:p>
          <w:p w14:paraId="0F710D27" w14:textId="77777777" w:rsidR="00C336B7" w:rsidRDefault="00C336B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INSERT značiek—zdieľanie kľúčových slov v skupine.</w:t>
            </w:r>
          </w:p>
          <w:p w14:paraId="7363F532" w14:textId="77777777" w:rsidR="00C336B7" w:rsidRDefault="00C336B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otvorená diskusia.</w:t>
            </w:r>
          </w:p>
          <w:p w14:paraId="46ED2987" w14:textId="04865170" w:rsidR="00C336B7" w:rsidRPr="00405AE8" w:rsidRDefault="00C336B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1950B5">
        <w:trPr>
          <w:trHeight w:val="6299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28A8CF7D" w14:textId="5F8DA3D7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4908B60" w14:textId="1948F540" w:rsidR="000A1A9E" w:rsidRDefault="00C336B7" w:rsidP="001950B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Pri diagnostike úrovne žiackych kompetencií v oblasti matematickej a finančnej gramotnosti odporúčame používať neštandardné matematické úlohy využívajúce bádateľské učenie. Vzhľadom na to, že odporúčame formatívne hodnotenie, je </w:t>
            </w:r>
            <w:r w:rsidR="000A1A9E">
              <w:rPr>
                <w:rFonts w:ascii="Times New Roman" w:hAnsi="Times New Roman"/>
                <w:bCs/>
              </w:rPr>
              <w:t>potrebné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A1A9E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v rámci nášho prístupu žiaka hodnotiť dlhodobo, komplexne a procesne. V prvom rade nám ide o to, aby žiak na hodinách pracoval a aby bol motivovaný sa ďalej rozvíjať. Neštandardné úlohy podľa našich skúseností výborne kooperujú s komplexným a individuálnym </w:t>
            </w:r>
            <w:r w:rsidR="000A1A9E">
              <w:rPr>
                <w:rFonts w:ascii="Times New Roman" w:hAnsi="Times New Roman"/>
                <w:bCs/>
              </w:rPr>
              <w:t>hodnotením. Neštandardné úlohy:</w:t>
            </w:r>
          </w:p>
          <w:p w14:paraId="6F3EBC57" w14:textId="18A8F375" w:rsidR="00C336B7" w:rsidRPr="00C336B7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- aktivizujú žiaka k vytváraniu vlastných riešiteľských stratégii,</w:t>
            </w:r>
            <w:r w:rsidRPr="00C336B7">
              <w:rPr>
                <w:rFonts w:ascii="Times New Roman" w:hAnsi="Times New Roman"/>
                <w:bCs/>
              </w:rPr>
              <w:br/>
              <w:t>- rozvíjajú jeho predstavivosť a dedukciu,</w:t>
            </w:r>
            <w:r w:rsidRPr="00C336B7">
              <w:rPr>
                <w:rFonts w:ascii="Times New Roman" w:hAnsi="Times New Roman"/>
                <w:bCs/>
              </w:rPr>
              <w:br/>
              <w:t xml:space="preserve">- rozvíjajú medzipredmetové vzťahy. Žiak hľadá komplexné riešenie úlohy </w:t>
            </w:r>
          </w:p>
          <w:p w14:paraId="54CC360A" w14:textId="654DBE7C" w:rsidR="00C336B7" w:rsidRPr="00C336B7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a využíva svoje vedomosti z rôznych oblastí života</w:t>
            </w:r>
            <w:r w:rsidRPr="00C336B7">
              <w:rPr>
                <w:rFonts w:ascii="Times New Roman" w:hAnsi="Times New Roman"/>
                <w:bCs/>
              </w:rPr>
              <w:br/>
              <w:t>- zvyšujú efektivitu výučby,</w:t>
            </w:r>
            <w:r w:rsidRPr="00C336B7">
              <w:rPr>
                <w:rFonts w:ascii="Times New Roman" w:hAnsi="Times New Roman"/>
                <w:bCs/>
              </w:rPr>
              <w:br/>
              <w:t>- v</w:t>
            </w:r>
            <w:r w:rsidR="000A1A9E">
              <w:rPr>
                <w:rFonts w:ascii="Times New Roman" w:hAnsi="Times New Roman"/>
                <w:bCs/>
              </w:rPr>
              <w:t xml:space="preserve"> </w:t>
            </w:r>
            <w:r w:rsidRPr="00C336B7">
              <w:rPr>
                <w:rFonts w:ascii="Times New Roman" w:hAnsi="Times New Roman"/>
                <w:bCs/>
              </w:rPr>
              <w:t xml:space="preserve">značnej miere odstraňujú formálne prijímanie informácii, ktoré nevedie </w:t>
            </w:r>
          </w:p>
          <w:p w14:paraId="3941EEC8" w14:textId="77777777" w:rsidR="00C336B7" w:rsidRPr="00C336B7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 xml:space="preserve">k vytváraniu trvalých poznatkov a k následnému použitiu matematiky pri riešení </w:t>
            </w:r>
          </w:p>
          <w:p w14:paraId="1634EA34" w14:textId="77777777" w:rsidR="000A1A9E" w:rsidRDefault="00C336B7" w:rsidP="000A1A9E">
            <w:pPr>
              <w:tabs>
                <w:tab w:val="left" w:pos="1114"/>
                <w:tab w:val="left" w:pos="319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problémov z bežného života.</w:t>
            </w:r>
            <w:r w:rsidR="000A1A9E">
              <w:rPr>
                <w:rFonts w:ascii="Times New Roman" w:hAnsi="Times New Roman"/>
                <w:bCs/>
              </w:rPr>
              <w:tab/>
            </w:r>
          </w:p>
          <w:p w14:paraId="31723DA2" w14:textId="13C1F9FC" w:rsidR="00C336B7" w:rsidRDefault="00C336B7" w:rsidP="000A1A9E">
            <w:pPr>
              <w:tabs>
                <w:tab w:val="left" w:pos="1114"/>
                <w:tab w:val="left" w:pos="319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br/>
              <w:t>Neštandardnými matematickými úlohami napĺňame didaktické zásady inovatívnej výučby:</w:t>
            </w:r>
            <w:r w:rsidRPr="00C336B7">
              <w:rPr>
                <w:rFonts w:ascii="Times New Roman" w:hAnsi="Times New Roman"/>
                <w:bCs/>
              </w:rPr>
              <w:br/>
              <w:t xml:space="preserve">Didaktické zásady výučby sú všeobecné požiadavky na vyučovaciu činnosť, na formu a metódu výučby, na materiálne didaktické pomôcky, na poznávaciu činnosť žiaka atď. </w:t>
            </w:r>
          </w:p>
          <w:p w14:paraId="139FFEFC" w14:textId="77777777" w:rsidR="000A1A9E" w:rsidRPr="00C336B7" w:rsidRDefault="000A1A9E" w:rsidP="000A1A9E">
            <w:pPr>
              <w:tabs>
                <w:tab w:val="left" w:pos="1114"/>
                <w:tab w:val="left" w:pos="319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6B33491" w14:textId="4B242060" w:rsidR="00C336B7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- zásada komplexného</w:t>
            </w:r>
            <w:r w:rsidR="000A1A9E">
              <w:rPr>
                <w:rFonts w:ascii="Times New Roman" w:hAnsi="Times New Roman"/>
                <w:bCs/>
              </w:rPr>
              <w:t xml:space="preserve"> hodnotenia a rozvoja</w:t>
            </w:r>
            <w:r w:rsidRPr="00C336B7">
              <w:rPr>
                <w:rFonts w:ascii="Times New Roman" w:hAnsi="Times New Roman"/>
                <w:bCs/>
              </w:rPr>
              <w:t xml:space="preserve"> osobnosti žiaka:</w:t>
            </w:r>
            <w:r w:rsidRPr="00C336B7">
              <w:rPr>
                <w:rFonts w:ascii="Times New Roman" w:hAnsi="Times New Roman"/>
                <w:bCs/>
              </w:rPr>
              <w:br/>
              <w:t>Neštandardné matematické úlohy sa spájajú s</w:t>
            </w:r>
            <w:r w:rsidR="000A1A9E">
              <w:rPr>
                <w:rFonts w:ascii="Times New Roman" w:hAnsi="Times New Roman"/>
                <w:bCs/>
              </w:rPr>
              <w:t xml:space="preserve"> </w:t>
            </w:r>
            <w:r w:rsidRPr="00C336B7">
              <w:rPr>
                <w:rFonts w:ascii="Times New Roman" w:hAnsi="Times New Roman"/>
                <w:bCs/>
              </w:rPr>
              <w:t xml:space="preserve">inovatívnymi metódami výučby a konštruktivistickými prístupmi, ktoré rozvíjajú nielen kognitívne kompetencie žiaka, ale aj sociálne zručnosti žiaka ( v rámci kooperácie, tímovej spolupráce a pod.). </w:t>
            </w:r>
          </w:p>
          <w:p w14:paraId="074DB4F7" w14:textId="77777777" w:rsidR="000A1A9E" w:rsidRPr="00C336B7" w:rsidRDefault="000A1A9E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BC994F2" w14:textId="77777777" w:rsidR="000A1A9E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- zásada vedeckosti:</w:t>
            </w:r>
            <w:r w:rsidRPr="00C336B7">
              <w:rPr>
                <w:rFonts w:ascii="Times New Roman" w:hAnsi="Times New Roman"/>
                <w:bCs/>
              </w:rPr>
              <w:br/>
              <w:t>Učiteľ prostredníctvom neštandardných úloh umožňuje žiakom hľadať vlastné riešiteľské stratégie. Pomoc učiteľa sa prejaví napríklad v oblasti vytvárania podnetného prostredia (prostredie podnecujúce tvorivosť žiaka).</w:t>
            </w:r>
          </w:p>
          <w:p w14:paraId="23F44172" w14:textId="78030D98" w:rsidR="00C336B7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lastRenderedPageBreak/>
              <w:br/>
            </w:r>
            <w:r w:rsidR="001950B5">
              <w:rPr>
                <w:rFonts w:ascii="Times New Roman" w:hAnsi="Times New Roman"/>
                <w:bCs/>
              </w:rPr>
              <w:t>Zhodli sme sa, že b</w:t>
            </w:r>
            <w:r w:rsidRPr="00C336B7">
              <w:rPr>
                <w:rFonts w:ascii="Times New Roman" w:hAnsi="Times New Roman"/>
                <w:bCs/>
              </w:rPr>
              <w:t xml:space="preserve">ádateľská činnosť žiaka </w:t>
            </w:r>
            <w:r w:rsidR="001950B5">
              <w:rPr>
                <w:rFonts w:ascii="Times New Roman" w:hAnsi="Times New Roman"/>
                <w:bCs/>
              </w:rPr>
              <w:t>v rámci matematického vzdelávania prebieha</w:t>
            </w:r>
            <w:r w:rsidRPr="00C336B7">
              <w:rPr>
                <w:rFonts w:ascii="Times New Roman" w:hAnsi="Times New Roman"/>
                <w:bCs/>
              </w:rPr>
              <w:t xml:space="preserve"> zvyčajne v niekoľkých etapách: </w:t>
            </w:r>
          </w:p>
          <w:p w14:paraId="423AE46E" w14:textId="685A199D" w:rsidR="000A1A9E" w:rsidRDefault="000A1A9E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3B36331" w14:textId="3463973A" w:rsidR="000A1A9E" w:rsidRDefault="000A1A9E" w:rsidP="000A1A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Pozorovací systém – pri hodnotení žiaka odporúčame zohľadňovať nasledovné procesné kritériá, ktoré označujú jednotlivé kroky žiaka pri aktívnom riešení úlohy. Vo formatívnej diagnostike </w:t>
            </w:r>
            <w:r w:rsidR="001950B5">
              <w:rPr>
                <w:rFonts w:ascii="Times New Roman" w:hAnsi="Times New Roman"/>
                <w:bCs/>
              </w:rPr>
              <w:t xml:space="preserve">odporúčame </w:t>
            </w:r>
            <w:r>
              <w:rPr>
                <w:rFonts w:ascii="Times New Roman" w:hAnsi="Times New Roman"/>
                <w:bCs/>
              </w:rPr>
              <w:t>nesústred</w:t>
            </w:r>
            <w:r w:rsidR="001950B5">
              <w:rPr>
                <w:rFonts w:ascii="Times New Roman" w:hAnsi="Times New Roman"/>
                <w:bCs/>
              </w:rPr>
              <w:t xml:space="preserve">iť sa </w:t>
            </w:r>
            <w:r>
              <w:rPr>
                <w:rFonts w:ascii="Times New Roman" w:hAnsi="Times New Roman"/>
                <w:bCs/>
              </w:rPr>
              <w:t xml:space="preserve"> len na výsledok ale aj na proces a na kvalitu práce v jednotlivých fázach učenia sa:</w:t>
            </w:r>
          </w:p>
          <w:p w14:paraId="47AF7061" w14:textId="2C5961CE" w:rsidR="000A1A9E" w:rsidRPr="000A1A9E" w:rsidRDefault="001950B5" w:rsidP="000A1A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zvýšiť zastúpenie týchto aktivít:</w:t>
            </w:r>
          </w:p>
          <w:p w14:paraId="2435BD6B" w14:textId="23F12EDC" w:rsidR="000A1A9E" w:rsidRDefault="00C336B7" w:rsidP="000A1A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1. Nesystematické poznávanie situácie: prebieha individuálne, v skupinách alebo v rámci celej triedy. V tejto etape žiaci získavajú prvé skúsenosti súvisiace so zadanou problémovou úlohou.</w:t>
            </w:r>
          </w:p>
          <w:p w14:paraId="769F8283" w14:textId="77777777" w:rsidR="000A1A9E" w:rsidRPr="00C336B7" w:rsidRDefault="000A1A9E" w:rsidP="000A1A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70129AE0" w14:textId="227C5E0B" w:rsidR="00C336B7" w:rsidRPr="00C336B7" w:rsidRDefault="001950B5" w:rsidP="001950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C336B7" w:rsidRPr="00C336B7">
              <w:rPr>
                <w:rFonts w:ascii="Times New Roman" w:hAnsi="Times New Roman"/>
                <w:bCs/>
              </w:rPr>
              <w:t>Systematické bádanie: vrámci tejto etapy sú výsledky zaznamenávané organizovanou formou, ktorá žiakom umožňuje nachádzať vzájomné vzťahy medzi premennými, veličinami a pod.</w:t>
            </w:r>
          </w:p>
          <w:p w14:paraId="14CC714C" w14:textId="1990FFDF" w:rsidR="00C336B7" w:rsidRPr="00C336B7" w:rsidRDefault="001950B5" w:rsidP="001950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="00C336B7" w:rsidRPr="00C336B7">
              <w:rPr>
                <w:rFonts w:ascii="Times New Roman" w:hAnsi="Times New Roman"/>
                <w:bCs/>
              </w:rPr>
              <w:t>Tvorba hypotéz: dochádza k zovšeobecneniu výsledkov a k predpovedaniu výsledkov ďalších príkladov.</w:t>
            </w:r>
          </w:p>
          <w:p w14:paraId="02233612" w14:textId="33E864A7" w:rsidR="00C336B7" w:rsidRPr="00C336B7" w:rsidRDefault="001950B5" w:rsidP="001950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="00C336B7" w:rsidRPr="00C336B7">
              <w:rPr>
                <w:rFonts w:ascii="Times New Roman" w:hAnsi="Times New Roman"/>
                <w:bCs/>
              </w:rPr>
              <w:t>Testovanie hypotéz: závisí od schopnosti žiakov, zväčša hľadajú proti-príklad.</w:t>
            </w:r>
          </w:p>
          <w:p w14:paraId="1BDE12A1" w14:textId="7D249ED5" w:rsidR="00C336B7" w:rsidRPr="00C336B7" w:rsidRDefault="001950B5" w:rsidP="001950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="00C336B7" w:rsidRPr="00C336B7">
              <w:rPr>
                <w:rFonts w:ascii="Times New Roman" w:hAnsi="Times New Roman"/>
                <w:bCs/>
              </w:rPr>
              <w:t>Ďalšie skúmanie problémovej úlohy- tzv. rozvoj situácie.</w:t>
            </w:r>
          </w:p>
          <w:p w14:paraId="317D65E9" w14:textId="058D9B8B" w:rsidR="00C336B7" w:rsidRPr="00C336B7" w:rsidRDefault="001950B5" w:rsidP="001950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C336B7" w:rsidRPr="00C336B7">
              <w:rPr>
                <w:rFonts w:ascii="Times New Roman" w:hAnsi="Times New Roman"/>
                <w:bCs/>
              </w:rPr>
              <w:t>Zhrnutie: žiaci v tejto etape písomnou alebo ústnou formou opíšu, čo zistili</w:t>
            </w:r>
          </w:p>
          <w:p w14:paraId="32BB67B3" w14:textId="6EE72204" w:rsidR="00C336B7" w:rsidRPr="00C336B7" w:rsidRDefault="00C336B7" w:rsidP="000A1A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336B7">
              <w:rPr>
                <w:rFonts w:ascii="Times New Roman" w:hAnsi="Times New Roman"/>
                <w:bCs/>
              </w:rPr>
              <w:t>v predchádzajúcich etapách, ich skúsenosti, dosiahnuté výsledky v súvislosti s danou problematikou. Obhajujú vlastný názor, formulujú svoje myšlienky a učia sa kriticky myslieť.</w:t>
            </w:r>
          </w:p>
          <w:p w14:paraId="78CD6073" w14:textId="15F20CF4" w:rsidR="00C336B7" w:rsidRDefault="00C336B7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01C6422" w14:textId="3C3A5421" w:rsidR="00C336B7" w:rsidRDefault="00C336B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00EE4E4A" w:rsidR="00EE1416" w:rsidRPr="00C776AE" w:rsidRDefault="00EE1416" w:rsidP="000A1A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BE29AE" w:rsidRPr="007B6C7D" w14:paraId="1FA61530" w14:textId="77777777" w:rsidTr="002001E4">
        <w:tc>
          <w:tcPr>
            <w:tcW w:w="4077" w:type="dxa"/>
          </w:tcPr>
          <w:p w14:paraId="229A11FE" w14:textId="77777777" w:rsidR="00BE29AE" w:rsidRPr="007B6C7D" w:rsidRDefault="00BE29AE" w:rsidP="00BE29A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BB0FB51" w14:textId="77777777" w:rsidR="00BE29AE" w:rsidRPr="007B6C7D" w:rsidRDefault="00BE29AE" w:rsidP="002001E4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BE29AE" w:rsidRPr="007B6C7D" w14:paraId="7B3CBA79" w14:textId="77777777" w:rsidTr="002001E4">
        <w:tc>
          <w:tcPr>
            <w:tcW w:w="4077" w:type="dxa"/>
          </w:tcPr>
          <w:p w14:paraId="4187A635" w14:textId="77777777" w:rsidR="00BE29AE" w:rsidRPr="007B6C7D" w:rsidRDefault="00BE29AE" w:rsidP="00BE29A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C001BF2" w14:textId="4495DFF4" w:rsidR="00BE29AE" w:rsidRPr="007B6C7D" w:rsidRDefault="00BE29AE" w:rsidP="002001E4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>
              <w:t>.9.2022</w:t>
            </w:r>
          </w:p>
        </w:tc>
      </w:tr>
      <w:tr w:rsidR="00BE29AE" w:rsidRPr="007B6C7D" w14:paraId="61644B2F" w14:textId="77777777" w:rsidTr="002001E4">
        <w:tc>
          <w:tcPr>
            <w:tcW w:w="4077" w:type="dxa"/>
          </w:tcPr>
          <w:p w14:paraId="63CAB090" w14:textId="77777777" w:rsidR="00BE29AE" w:rsidRPr="007B6C7D" w:rsidRDefault="00BE29AE" w:rsidP="00BE29A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1E460D9" w14:textId="77777777" w:rsidR="00BE29AE" w:rsidRPr="007B6C7D" w:rsidRDefault="00BE29AE" w:rsidP="002001E4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E29AE" w:rsidRPr="007B6C7D" w14:paraId="4931FA9A" w14:textId="77777777" w:rsidTr="002001E4">
        <w:tc>
          <w:tcPr>
            <w:tcW w:w="4077" w:type="dxa"/>
          </w:tcPr>
          <w:p w14:paraId="5FA528B5" w14:textId="77777777" w:rsidR="00BE29AE" w:rsidRPr="007B6C7D" w:rsidRDefault="00BE29AE" w:rsidP="00BE29A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E179167" w14:textId="77777777" w:rsidR="00BE29AE" w:rsidRPr="007B6C7D" w:rsidRDefault="00BE29AE" w:rsidP="002001E4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BE29AE" w:rsidRPr="007B6C7D" w14:paraId="1C3AC6A7" w14:textId="77777777" w:rsidTr="002001E4">
        <w:tc>
          <w:tcPr>
            <w:tcW w:w="4077" w:type="dxa"/>
          </w:tcPr>
          <w:p w14:paraId="1D67CC26" w14:textId="77777777" w:rsidR="00BE29AE" w:rsidRPr="007B6C7D" w:rsidRDefault="00BE29AE" w:rsidP="00BE29A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20F9E5B" w14:textId="32AD92E4" w:rsidR="00BE29AE" w:rsidRPr="007B6C7D" w:rsidRDefault="00BE29AE" w:rsidP="002001E4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>
              <w:t>.9.2022</w:t>
            </w:r>
          </w:p>
        </w:tc>
      </w:tr>
      <w:tr w:rsidR="00BE29AE" w:rsidRPr="007B6C7D" w14:paraId="54C73DA6" w14:textId="77777777" w:rsidTr="002001E4">
        <w:tc>
          <w:tcPr>
            <w:tcW w:w="4077" w:type="dxa"/>
          </w:tcPr>
          <w:p w14:paraId="15E3B3FC" w14:textId="77777777" w:rsidR="00BE29AE" w:rsidRPr="007B6C7D" w:rsidRDefault="00BE29AE" w:rsidP="00BE29A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B7C90AE" w14:textId="77777777" w:rsidR="00BE29AE" w:rsidRPr="007B6C7D" w:rsidRDefault="00BE29AE" w:rsidP="002001E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BE29AE" w14:paraId="3481AF91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FBC9966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Poritná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155D2B7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BE29AE" w14:paraId="4059C1E8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E391588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EFBE3AA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BE29AE" w14:paraId="67BC6111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E70B041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42698AF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BE29AE" w14:paraId="514A0F45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0E4ADCE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FEC8F81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BE29AE" w14:paraId="62FB723C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138A7E1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58D261A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BE29AE" w14:paraId="725B5216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35A49E0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9D10DAA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0405ECD5" w14:textId="77777777" w:rsidR="00BE29AE" w:rsidRDefault="00BE29AE" w:rsidP="002001E4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0B03056" w14:textId="77777777" w:rsidR="00F305BB" w:rsidRDefault="00F305BB" w:rsidP="00D0796E"/>
    <w:p w14:paraId="0D0DD602" w14:textId="77777777" w:rsidR="00F305BB" w:rsidRDefault="00F305BB" w:rsidP="00D0796E"/>
    <w:p w14:paraId="3C53039B" w14:textId="77777777" w:rsidR="00BE29AE" w:rsidRDefault="00BE29AE" w:rsidP="00D0796E"/>
    <w:p w14:paraId="57BE14AB" w14:textId="77777777" w:rsidR="00BE29AE" w:rsidRDefault="00BE29AE" w:rsidP="00D0796E"/>
    <w:p w14:paraId="322BC947" w14:textId="77777777" w:rsidR="00BE29AE" w:rsidRDefault="00BE29AE" w:rsidP="00D0796E"/>
    <w:p w14:paraId="54D56483" w14:textId="77777777" w:rsidR="00BE29AE" w:rsidRDefault="00BE29AE" w:rsidP="00D0796E"/>
    <w:p w14:paraId="197DC684" w14:textId="77777777" w:rsidR="00BE29AE" w:rsidRDefault="00BE29AE" w:rsidP="00D0796E"/>
    <w:p w14:paraId="09357007" w14:textId="77777777" w:rsidR="00BE29AE" w:rsidRDefault="00BE29AE" w:rsidP="00D0796E"/>
    <w:p w14:paraId="62176740" w14:textId="77777777" w:rsidR="00BE29AE" w:rsidRDefault="00BE29AE" w:rsidP="00D0796E">
      <w:bookmarkStart w:id="0" w:name="_GoBack"/>
      <w:bookmarkEnd w:id="0"/>
    </w:p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6275DA6E" w:rsidR="00F305BB" w:rsidRDefault="00F305BB" w:rsidP="00D0796E">
      <w:r>
        <w:t>Miesto konania stretnutia:</w:t>
      </w:r>
      <w:r w:rsidR="006746AD">
        <w:t xml:space="preserve"> </w:t>
      </w:r>
      <w:r w:rsidR="00BE29AE">
        <w:rPr>
          <w:rFonts w:cs="Calibri"/>
          <w:sz w:val="20"/>
          <w:szCs w:val="20"/>
        </w:rPr>
        <w:t>Súkromná stredná odborná škola – ELBA, Smetanova 2, Prešov</w:t>
      </w:r>
    </w:p>
    <w:p w14:paraId="375C2BC7" w14:textId="5E498819" w:rsidR="00957662" w:rsidRDefault="00F305BB" w:rsidP="00D0796E">
      <w:r>
        <w:t>Dátum konania stretnutia:</w:t>
      </w:r>
      <w:r w:rsidR="00A64FD7">
        <w:t xml:space="preserve"> </w:t>
      </w:r>
      <w:r w:rsidR="00BE29AE">
        <w:t>26.9.2022</w:t>
      </w:r>
    </w:p>
    <w:p w14:paraId="752BDBE1" w14:textId="77777777" w:rsidR="00BE29AE" w:rsidRDefault="00F305BB" w:rsidP="00BE29AE">
      <w:r>
        <w:t>Trvanie stretnut</w:t>
      </w:r>
      <w:r w:rsidR="00BE29AE">
        <w:t xml:space="preserve">ia: od </w:t>
      </w:r>
      <w:r w:rsidR="00BE29AE">
        <w:t>14.45.hod</w:t>
      </w:r>
      <w:r w:rsidR="00BE29AE">
        <w:tab/>
        <w:t>do 17.45.hod</w:t>
      </w:r>
      <w:r w:rsidR="00BE29AE">
        <w:tab/>
      </w:r>
    </w:p>
    <w:p w14:paraId="2305A324" w14:textId="77777777" w:rsidR="00BE29AE" w:rsidRDefault="00BE29AE" w:rsidP="00D0796E"/>
    <w:p w14:paraId="2A506D3A" w14:textId="77777777" w:rsidR="00BE29AE" w:rsidRDefault="00BE29AE" w:rsidP="00D0796E"/>
    <w:p w14:paraId="6A7B190B" w14:textId="77777777" w:rsidR="00BE29AE" w:rsidRDefault="00BE29AE" w:rsidP="00D0796E"/>
    <w:p w14:paraId="0F7CA612" w14:textId="77777777" w:rsidR="00BE29AE" w:rsidRDefault="00BE29AE" w:rsidP="00D0796E"/>
    <w:p w14:paraId="3BFBC9AB" w14:textId="77777777" w:rsidR="00BE29AE" w:rsidRDefault="00BE29AE" w:rsidP="00D0796E"/>
    <w:p w14:paraId="457489C0" w14:textId="77777777" w:rsidR="00BE29AE" w:rsidRDefault="00BE29AE" w:rsidP="00D0796E"/>
    <w:p w14:paraId="22D5626B" w14:textId="77777777" w:rsidR="00BE29AE" w:rsidRDefault="00BE29AE" w:rsidP="00D0796E"/>
    <w:p w14:paraId="6F2D6A46" w14:textId="77777777" w:rsidR="00BE29AE" w:rsidRDefault="00BE29AE" w:rsidP="00D0796E"/>
    <w:p w14:paraId="66084B0E" w14:textId="2318456B" w:rsidR="00F305BB" w:rsidRDefault="00F305BB" w:rsidP="00D0796E"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BE29AE" w:rsidRPr="007B6C7D" w14:paraId="552D6F77" w14:textId="77777777" w:rsidTr="002001E4">
        <w:trPr>
          <w:trHeight w:val="337"/>
        </w:trPr>
        <w:tc>
          <w:tcPr>
            <w:tcW w:w="544" w:type="dxa"/>
          </w:tcPr>
          <w:p w14:paraId="02E6FD6C" w14:textId="77777777" w:rsidR="00BE29AE" w:rsidRPr="007B6C7D" w:rsidRDefault="00BE29AE" w:rsidP="002001E4">
            <w:r w:rsidRPr="007B6C7D">
              <w:t>č.</w:t>
            </w:r>
          </w:p>
        </w:tc>
        <w:tc>
          <w:tcPr>
            <w:tcW w:w="3935" w:type="dxa"/>
          </w:tcPr>
          <w:p w14:paraId="7294CC15" w14:textId="77777777" w:rsidR="00BE29AE" w:rsidRPr="007B6C7D" w:rsidRDefault="00BE29AE" w:rsidP="002001E4">
            <w:r w:rsidRPr="007B6C7D">
              <w:t>Meno a priezvisko</w:t>
            </w:r>
          </w:p>
        </w:tc>
        <w:tc>
          <w:tcPr>
            <w:tcW w:w="2427" w:type="dxa"/>
          </w:tcPr>
          <w:p w14:paraId="51663625" w14:textId="77777777" w:rsidR="00BE29AE" w:rsidRPr="007B6C7D" w:rsidRDefault="00BE29AE" w:rsidP="002001E4">
            <w:r w:rsidRPr="007B6C7D">
              <w:t>Podpis</w:t>
            </w:r>
          </w:p>
        </w:tc>
        <w:tc>
          <w:tcPr>
            <w:tcW w:w="2306" w:type="dxa"/>
          </w:tcPr>
          <w:p w14:paraId="5938053A" w14:textId="77777777" w:rsidR="00BE29AE" w:rsidRPr="007B6C7D" w:rsidRDefault="00BE29AE" w:rsidP="002001E4">
            <w:r>
              <w:t>Inštitúcia</w:t>
            </w:r>
          </w:p>
        </w:tc>
      </w:tr>
      <w:tr w:rsidR="00BE29AE" w:rsidRPr="007B6C7D" w14:paraId="79795E4A" w14:textId="77777777" w:rsidTr="002001E4">
        <w:trPr>
          <w:trHeight w:val="337"/>
        </w:trPr>
        <w:tc>
          <w:tcPr>
            <w:tcW w:w="544" w:type="dxa"/>
          </w:tcPr>
          <w:p w14:paraId="4B1A0990" w14:textId="77777777" w:rsidR="00BE29AE" w:rsidRPr="007B6C7D" w:rsidRDefault="00BE29AE" w:rsidP="002001E4">
            <w:r>
              <w:t>1.</w:t>
            </w:r>
          </w:p>
        </w:tc>
        <w:tc>
          <w:tcPr>
            <w:tcW w:w="3935" w:type="dxa"/>
          </w:tcPr>
          <w:p w14:paraId="40EDB147" w14:textId="77777777" w:rsidR="00BE29AE" w:rsidRPr="007B6C7D" w:rsidRDefault="00BE29AE" w:rsidP="002001E4">
            <w:r>
              <w:t>Ing.Tatiana Šefčiková</w:t>
            </w:r>
          </w:p>
        </w:tc>
        <w:tc>
          <w:tcPr>
            <w:tcW w:w="2427" w:type="dxa"/>
          </w:tcPr>
          <w:p w14:paraId="79B6D412" w14:textId="77777777" w:rsidR="00BE29AE" w:rsidRPr="007B6C7D" w:rsidRDefault="00BE29AE" w:rsidP="002001E4"/>
        </w:tc>
        <w:tc>
          <w:tcPr>
            <w:tcW w:w="2306" w:type="dxa"/>
          </w:tcPr>
          <w:p w14:paraId="75F2AA3A" w14:textId="77777777" w:rsidR="00BE29AE" w:rsidRPr="007B6C7D" w:rsidRDefault="00BE29AE" w:rsidP="002001E4">
            <w:r>
              <w:t>SSOŠ Elba Smetanova 2</w:t>
            </w:r>
          </w:p>
        </w:tc>
      </w:tr>
      <w:tr w:rsidR="00BE29AE" w:rsidRPr="007B6C7D" w14:paraId="120B191D" w14:textId="77777777" w:rsidTr="002001E4">
        <w:trPr>
          <w:trHeight w:val="337"/>
        </w:trPr>
        <w:tc>
          <w:tcPr>
            <w:tcW w:w="544" w:type="dxa"/>
          </w:tcPr>
          <w:p w14:paraId="40233A63" w14:textId="77777777" w:rsidR="00BE29AE" w:rsidRPr="007B6C7D" w:rsidRDefault="00BE29AE" w:rsidP="002001E4">
            <w:r>
              <w:t>2.</w:t>
            </w:r>
          </w:p>
        </w:tc>
        <w:tc>
          <w:tcPr>
            <w:tcW w:w="3935" w:type="dxa"/>
          </w:tcPr>
          <w:p w14:paraId="2283CB66" w14:textId="77777777" w:rsidR="00BE29AE" w:rsidRPr="007B6C7D" w:rsidRDefault="00BE29AE" w:rsidP="002001E4">
            <w:r w:rsidRPr="00E34982">
              <w:t>Ing. Branislav Blicha</w:t>
            </w:r>
          </w:p>
        </w:tc>
        <w:tc>
          <w:tcPr>
            <w:tcW w:w="2427" w:type="dxa"/>
          </w:tcPr>
          <w:p w14:paraId="351EBCF4" w14:textId="77777777" w:rsidR="00BE29AE" w:rsidRPr="007B6C7D" w:rsidRDefault="00BE29AE" w:rsidP="002001E4"/>
        </w:tc>
        <w:tc>
          <w:tcPr>
            <w:tcW w:w="2306" w:type="dxa"/>
          </w:tcPr>
          <w:p w14:paraId="7743BF9E" w14:textId="77777777" w:rsidR="00BE29AE" w:rsidRPr="007B6C7D" w:rsidRDefault="00BE29AE" w:rsidP="002001E4">
            <w:r>
              <w:t>SSOŠ Elba Smetanova 2</w:t>
            </w:r>
          </w:p>
          <w:p w14:paraId="7D1B0E93" w14:textId="77777777" w:rsidR="00BE29AE" w:rsidRPr="007B6C7D" w:rsidRDefault="00BE29AE" w:rsidP="002001E4"/>
        </w:tc>
      </w:tr>
      <w:tr w:rsidR="00BE29AE" w:rsidRPr="007B6C7D" w14:paraId="3A4D7FEA" w14:textId="77777777" w:rsidTr="002001E4">
        <w:trPr>
          <w:trHeight w:val="337"/>
        </w:trPr>
        <w:tc>
          <w:tcPr>
            <w:tcW w:w="544" w:type="dxa"/>
          </w:tcPr>
          <w:p w14:paraId="4ECF1CD0" w14:textId="77777777" w:rsidR="00BE29AE" w:rsidRPr="007B6C7D" w:rsidRDefault="00BE29AE" w:rsidP="002001E4">
            <w:r>
              <w:t>3.</w:t>
            </w:r>
          </w:p>
        </w:tc>
        <w:tc>
          <w:tcPr>
            <w:tcW w:w="3935" w:type="dxa"/>
          </w:tcPr>
          <w:p w14:paraId="7A914900" w14:textId="77777777" w:rsidR="00BE29AE" w:rsidRPr="007B6C7D" w:rsidRDefault="00BE29AE" w:rsidP="002001E4">
            <w:r w:rsidRPr="00E34982">
              <w:t>Ing. Matúš Grega</w:t>
            </w:r>
          </w:p>
        </w:tc>
        <w:tc>
          <w:tcPr>
            <w:tcW w:w="2427" w:type="dxa"/>
          </w:tcPr>
          <w:p w14:paraId="32AA855A" w14:textId="77777777" w:rsidR="00BE29AE" w:rsidRPr="007B6C7D" w:rsidRDefault="00BE29AE" w:rsidP="002001E4"/>
        </w:tc>
        <w:tc>
          <w:tcPr>
            <w:tcW w:w="2306" w:type="dxa"/>
          </w:tcPr>
          <w:p w14:paraId="52CAAD61" w14:textId="77777777" w:rsidR="00BE29AE" w:rsidRPr="007B6C7D" w:rsidRDefault="00BE29AE" w:rsidP="002001E4">
            <w:r>
              <w:t>SSOŠ Elba Smetanova 2</w:t>
            </w:r>
          </w:p>
          <w:p w14:paraId="446A3A5B" w14:textId="77777777" w:rsidR="00BE29AE" w:rsidRPr="007B6C7D" w:rsidRDefault="00BE29AE" w:rsidP="002001E4"/>
        </w:tc>
      </w:tr>
      <w:tr w:rsidR="00BE29AE" w:rsidRPr="007B6C7D" w14:paraId="3EC8BDD1" w14:textId="77777777" w:rsidTr="002001E4">
        <w:trPr>
          <w:trHeight w:val="337"/>
        </w:trPr>
        <w:tc>
          <w:tcPr>
            <w:tcW w:w="544" w:type="dxa"/>
          </w:tcPr>
          <w:p w14:paraId="4A30F917" w14:textId="77777777" w:rsidR="00BE29AE" w:rsidRPr="007B6C7D" w:rsidRDefault="00BE29AE" w:rsidP="002001E4">
            <w:r>
              <w:t>4.</w:t>
            </w:r>
          </w:p>
        </w:tc>
        <w:tc>
          <w:tcPr>
            <w:tcW w:w="3935" w:type="dxa"/>
          </w:tcPr>
          <w:p w14:paraId="53D0D354" w14:textId="77777777" w:rsidR="00BE29AE" w:rsidRPr="007B6C7D" w:rsidRDefault="00BE29AE" w:rsidP="002001E4">
            <w:r w:rsidRPr="00E34982">
              <w:t>Mgr. Viera Voľanská Huntejová</w:t>
            </w:r>
          </w:p>
        </w:tc>
        <w:tc>
          <w:tcPr>
            <w:tcW w:w="2427" w:type="dxa"/>
          </w:tcPr>
          <w:p w14:paraId="0D480D8B" w14:textId="77777777" w:rsidR="00BE29AE" w:rsidRPr="007B6C7D" w:rsidRDefault="00BE29AE" w:rsidP="002001E4"/>
        </w:tc>
        <w:tc>
          <w:tcPr>
            <w:tcW w:w="2306" w:type="dxa"/>
          </w:tcPr>
          <w:p w14:paraId="203C40AD" w14:textId="77777777" w:rsidR="00BE29AE" w:rsidRPr="007B6C7D" w:rsidRDefault="00BE29AE" w:rsidP="002001E4">
            <w:r>
              <w:t>SSOŠ Elba Smetanova 2</w:t>
            </w:r>
          </w:p>
          <w:p w14:paraId="4289E2A5" w14:textId="77777777" w:rsidR="00BE29AE" w:rsidRPr="007B6C7D" w:rsidRDefault="00BE29AE" w:rsidP="002001E4"/>
        </w:tc>
      </w:tr>
      <w:tr w:rsidR="00BE29AE" w:rsidRPr="007B6C7D" w14:paraId="66DF21D4" w14:textId="77777777" w:rsidTr="002001E4">
        <w:trPr>
          <w:trHeight w:val="355"/>
        </w:trPr>
        <w:tc>
          <w:tcPr>
            <w:tcW w:w="544" w:type="dxa"/>
          </w:tcPr>
          <w:p w14:paraId="3626C7A7" w14:textId="77777777" w:rsidR="00BE29AE" w:rsidRPr="007B6C7D" w:rsidRDefault="00BE29AE" w:rsidP="002001E4">
            <w:r>
              <w:t>5.</w:t>
            </w:r>
          </w:p>
        </w:tc>
        <w:tc>
          <w:tcPr>
            <w:tcW w:w="3935" w:type="dxa"/>
          </w:tcPr>
          <w:p w14:paraId="08C62B83" w14:textId="77777777" w:rsidR="00BE29AE" w:rsidRPr="007B6C7D" w:rsidRDefault="00BE29AE" w:rsidP="002001E4">
            <w:r w:rsidRPr="00E34982">
              <w:t>Ing. Marcela Hadviždžáková</w:t>
            </w:r>
          </w:p>
        </w:tc>
        <w:tc>
          <w:tcPr>
            <w:tcW w:w="2427" w:type="dxa"/>
          </w:tcPr>
          <w:p w14:paraId="357FEBE6" w14:textId="77777777" w:rsidR="00BE29AE" w:rsidRPr="007B6C7D" w:rsidRDefault="00BE29AE" w:rsidP="002001E4"/>
        </w:tc>
        <w:tc>
          <w:tcPr>
            <w:tcW w:w="2306" w:type="dxa"/>
          </w:tcPr>
          <w:p w14:paraId="0789AFF3" w14:textId="77777777" w:rsidR="00BE29AE" w:rsidRPr="007B6C7D" w:rsidRDefault="00BE29AE" w:rsidP="002001E4">
            <w:r>
              <w:t>SSOŠ Elba Smetanova 2</w:t>
            </w:r>
          </w:p>
          <w:p w14:paraId="482FA524" w14:textId="77777777" w:rsidR="00BE29AE" w:rsidRPr="007B6C7D" w:rsidRDefault="00BE29AE" w:rsidP="002001E4"/>
        </w:tc>
      </w:tr>
      <w:tr w:rsidR="00BE29AE" w:rsidRPr="007B6C7D" w14:paraId="54678928" w14:textId="77777777" w:rsidTr="002001E4">
        <w:trPr>
          <w:trHeight w:val="355"/>
        </w:trPr>
        <w:tc>
          <w:tcPr>
            <w:tcW w:w="544" w:type="dxa"/>
          </w:tcPr>
          <w:p w14:paraId="1921B45C" w14:textId="77777777" w:rsidR="00BE29AE" w:rsidRPr="007B6C7D" w:rsidRDefault="00BE29AE" w:rsidP="002001E4">
            <w:r>
              <w:t>6.</w:t>
            </w:r>
          </w:p>
        </w:tc>
        <w:tc>
          <w:tcPr>
            <w:tcW w:w="3935" w:type="dxa"/>
          </w:tcPr>
          <w:p w14:paraId="3D10E7F1" w14:textId="77777777" w:rsidR="00BE29AE" w:rsidRPr="007B6C7D" w:rsidRDefault="00BE29AE" w:rsidP="002001E4">
            <w:r w:rsidRPr="00E34982">
              <w:t>Mgr. Karina Kováčová</w:t>
            </w:r>
          </w:p>
        </w:tc>
        <w:tc>
          <w:tcPr>
            <w:tcW w:w="2427" w:type="dxa"/>
          </w:tcPr>
          <w:p w14:paraId="4C9EDD12" w14:textId="77777777" w:rsidR="00BE29AE" w:rsidRPr="007B6C7D" w:rsidRDefault="00BE29AE" w:rsidP="002001E4"/>
        </w:tc>
        <w:tc>
          <w:tcPr>
            <w:tcW w:w="2306" w:type="dxa"/>
          </w:tcPr>
          <w:p w14:paraId="0593D130" w14:textId="77777777" w:rsidR="00BE29AE" w:rsidRPr="007B6C7D" w:rsidRDefault="00BE29AE" w:rsidP="002001E4">
            <w:r>
              <w:t>SSOŠ Elba Smetanova 2</w:t>
            </w:r>
          </w:p>
          <w:p w14:paraId="12CCC328" w14:textId="77777777" w:rsidR="00BE29AE" w:rsidRPr="007B6C7D" w:rsidRDefault="00BE29AE" w:rsidP="002001E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55E1" w14:textId="77777777" w:rsidR="00FE2784" w:rsidRDefault="00FE2784" w:rsidP="00CF35D8">
      <w:pPr>
        <w:spacing w:after="0" w:line="240" w:lineRule="auto"/>
      </w:pPr>
      <w:r>
        <w:separator/>
      </w:r>
    </w:p>
  </w:endnote>
  <w:endnote w:type="continuationSeparator" w:id="0">
    <w:p w14:paraId="27729A11" w14:textId="77777777" w:rsidR="00FE2784" w:rsidRDefault="00FE278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03104" w14:textId="77777777" w:rsidR="00FE2784" w:rsidRDefault="00FE2784" w:rsidP="00CF35D8">
      <w:pPr>
        <w:spacing w:after="0" w:line="240" w:lineRule="auto"/>
      </w:pPr>
      <w:r>
        <w:separator/>
      </w:r>
    </w:p>
  </w:footnote>
  <w:footnote w:type="continuationSeparator" w:id="0">
    <w:p w14:paraId="53FBCE66" w14:textId="77777777" w:rsidR="00FE2784" w:rsidRDefault="00FE278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DDC15B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D24"/>
    <w:multiLevelType w:val="multilevel"/>
    <w:tmpl w:val="479A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0"/>
  </w:num>
  <w:num w:numId="9">
    <w:abstractNumId w:val="22"/>
  </w:num>
  <w:num w:numId="10">
    <w:abstractNumId w:val="18"/>
  </w:num>
  <w:num w:numId="11">
    <w:abstractNumId w:val="26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25"/>
  </w:num>
  <w:num w:numId="21">
    <w:abstractNumId w:val="16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A1A9E"/>
    <w:rsid w:val="000E17A2"/>
    <w:rsid w:val="000E2536"/>
    <w:rsid w:val="000E6FBF"/>
    <w:rsid w:val="000F127B"/>
    <w:rsid w:val="00100DDB"/>
    <w:rsid w:val="00137050"/>
    <w:rsid w:val="001405FB"/>
    <w:rsid w:val="00151F6C"/>
    <w:rsid w:val="001544C0"/>
    <w:rsid w:val="001620FF"/>
    <w:rsid w:val="001745A4"/>
    <w:rsid w:val="00190E88"/>
    <w:rsid w:val="001950B5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B5869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D318B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E29AE"/>
    <w:rsid w:val="00BF2F35"/>
    <w:rsid w:val="00BF4683"/>
    <w:rsid w:val="00BF4792"/>
    <w:rsid w:val="00C065E1"/>
    <w:rsid w:val="00C1042E"/>
    <w:rsid w:val="00C21F84"/>
    <w:rsid w:val="00C336B7"/>
    <w:rsid w:val="00C776AE"/>
    <w:rsid w:val="00CA0B4D"/>
    <w:rsid w:val="00CA771E"/>
    <w:rsid w:val="00CD762C"/>
    <w:rsid w:val="00CD7D64"/>
    <w:rsid w:val="00CE5C7A"/>
    <w:rsid w:val="00CF35D8"/>
    <w:rsid w:val="00D003B8"/>
    <w:rsid w:val="00D0796E"/>
    <w:rsid w:val="00D5619C"/>
    <w:rsid w:val="00D962E8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E2784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2022-09-28T09:09:00Z</dcterms:created>
  <dcterms:modified xsi:type="dcterms:W3CDTF">2022-09-28T09:09:00Z</dcterms:modified>
</cp:coreProperties>
</file>