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F5" w:rsidRPr="008B17F5" w:rsidRDefault="008B17F5" w:rsidP="008B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17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Przedmiotowe zasady oceniania z języka </w:t>
      </w:r>
      <w:r w:rsidRPr="008B17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obcego nowożytnego</w:t>
      </w:r>
      <w:r w:rsidRPr="008B17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 w Szkole Podstawowej w Sampławie</w:t>
      </w:r>
    </w:p>
    <w:p w:rsidR="008B17F5" w:rsidRPr="008B17F5" w:rsidRDefault="008B17F5" w:rsidP="008B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II etap edukacyjny klasy IV – VIII</w:t>
      </w:r>
    </w:p>
    <w:p w:rsidR="008B17F5" w:rsidRPr="008B17F5" w:rsidRDefault="008B17F5" w:rsidP="008B1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F5" w:rsidRPr="008B17F5" w:rsidRDefault="008B17F5" w:rsidP="008B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wystawiane za następujące formy wypowiedzi:</w:t>
      </w:r>
    </w:p>
    <w:p w:rsidR="008B17F5" w:rsidRPr="008B17F5" w:rsidRDefault="008B17F5" w:rsidP="008B17F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Odpowiedź ustna obejmuje trzy ostatnie lekcje</w:t>
      </w:r>
    </w:p>
    <w:p w:rsidR="008B17F5" w:rsidRPr="008B17F5" w:rsidRDefault="008B17F5" w:rsidP="008B17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Odpowiedzi pisemne: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kartkówki </w:t>
      </w: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( niezapowiedziane obejmujące materiał z trzech ostatnich lekcji)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testy </w:t>
      </w: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( sprawdzenie wiadomości po zakończeniu działu, zapowiedziane na tydzień przed i poprzedzone powtórzeniem wiadomości )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inne prace pisemne </w:t>
      </w: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( projekty, e-mail, pocztówki, listy… )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Kryteria oceniania testów: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- 0% - 29% - ocena niedostateczna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- 30% - 49% - ocena dopuszczająca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- 50% - 69% - ocena dostateczna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- 70% - 82% - ocena dobra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- 83% - 95% - ocena bardzo dobra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- 96% - 100% - ocena celująca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Kryteria oceniania kartkówek :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0% - 40% - ocena niedostateczna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41% - 55% - ocena dopuszczająca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56% - 76% - ocena dostateczna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77% - 88% - ocena dobra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color w:val="000000"/>
          <w:sz w:val="24"/>
          <w:szCs w:val="24"/>
        </w:rPr>
        <w:t>- 89% - 100% - ocena bardzo dobra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*Osoba, która w czasie pisania kartkówki lub testu zostanie przyłapana na zaglądaniu do kartki kolegi lub koleżanki lub korzystaniu z innych niedozwolonych form pomocy (ściągi) otrzymuje ocenę niedostateczną bez możliwości jej poprawy.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*Nieprzygotowanie do lekcji można zgłosić dwa razy na semestr i będzie to odnotowane </w:t>
      </w:r>
      <w:r w:rsidRPr="008B17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w dzienniku</w:t>
      </w: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Trzecie i każde kolejne nieprzygotowanie do lekcji spowoduje, iż uczeń otrzyma ocenę niedostateczną.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*Brak pracy domowej będzie oznaczone w dzienniku jako </w:t>
      </w:r>
      <w:proofErr w:type="spellStart"/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bz</w:t>
      </w:r>
      <w:proofErr w:type="spellEnd"/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(brak zadania).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 aktywność na lekcji lub wykonanie  prac dodatkowych można otrzymać plusy. Trzy plusy oznaczają ocenę bardzo dobrą.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*Poprawa oceny niedostatecznej, dopuszczającej lub dostatecznej z testu następuje po uzgodnieniu terminu z nauczycielem  do 2 tygodniu od oddania testu. Nauczyciel przedstawia efekt końcowy pracy ucznia w postaci oceny.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B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B17F5" w:rsidRPr="008B17F5" w:rsidRDefault="008B17F5" w:rsidP="008B1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….....................</w:t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…............................</w:t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..........................</w:t>
      </w:r>
    </w:p>
    <w:p w:rsidR="008B17F5" w:rsidRPr="008B17F5" w:rsidRDefault="008B17F5" w:rsidP="008B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     (podpis rodzica) </w:t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ab/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ab/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         (podpis ucznia )</w:t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ab/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ab/>
      </w:r>
      <w:r w:rsidRPr="008B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               (podpis nauczyciela)</w:t>
      </w:r>
    </w:p>
    <w:p w:rsidR="0097339B" w:rsidRDefault="0097339B"/>
    <w:sectPr w:rsidR="0097339B" w:rsidSect="0097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35E9"/>
    <w:multiLevelType w:val="multilevel"/>
    <w:tmpl w:val="AD94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A6F06"/>
    <w:multiLevelType w:val="multilevel"/>
    <w:tmpl w:val="F936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F5"/>
    <w:rsid w:val="00315BF9"/>
    <w:rsid w:val="008B17F5"/>
    <w:rsid w:val="009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B1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B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</cp:lastModifiedBy>
  <cp:revision>2</cp:revision>
  <dcterms:created xsi:type="dcterms:W3CDTF">2020-01-02T08:33:00Z</dcterms:created>
  <dcterms:modified xsi:type="dcterms:W3CDTF">2020-01-02T08:33:00Z</dcterms:modified>
</cp:coreProperties>
</file>