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565C5" w:rsidRPr="00CA15EC" w:rsidRDefault="003C779E" w:rsidP="00CA15EC">
      <w:pPr>
        <w:jc w:val="center"/>
        <w:rPr>
          <w:sz w:val="28"/>
          <w:szCs w:val="28"/>
        </w:rPr>
      </w:pPr>
      <w:r>
        <w:rPr>
          <w:sz w:val="28"/>
          <w:szCs w:val="28"/>
        </w:rPr>
        <w:t>13.04.2021 (wtorek)</w:t>
      </w:r>
    </w:p>
    <w:p w:rsidR="005565C5" w:rsidRPr="00CA15EC" w:rsidRDefault="005565C5" w:rsidP="005565C5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Tematyka tygodniowa: Z kulturą za pan brat. </w:t>
      </w:r>
    </w:p>
    <w:p w:rsidR="005565C5" w:rsidRPr="00CA15EC" w:rsidRDefault="005565C5" w:rsidP="005565C5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Temat dnia: </w:t>
      </w:r>
      <w:r w:rsidR="00701645">
        <w:rPr>
          <w:sz w:val="28"/>
          <w:szCs w:val="28"/>
        </w:rPr>
        <w:t>W kinie.</w:t>
      </w:r>
    </w:p>
    <w:p w:rsidR="005565C5" w:rsidRPr="00CA15EC" w:rsidRDefault="005565C5" w:rsidP="005565C5">
      <w:pPr>
        <w:rPr>
          <w:sz w:val="28"/>
          <w:szCs w:val="28"/>
        </w:rPr>
      </w:pPr>
      <w:r w:rsidRPr="00CA15EC">
        <w:rPr>
          <w:sz w:val="28"/>
          <w:szCs w:val="28"/>
        </w:rPr>
        <w:t xml:space="preserve">CELE OGÓLNE: </w:t>
      </w:r>
      <w:r w:rsidR="00701645">
        <w:rPr>
          <w:sz w:val="28"/>
          <w:szCs w:val="28"/>
        </w:rPr>
        <w:t>poznanie zasad zachowania się w kinie</w:t>
      </w:r>
      <w:bookmarkStart w:id="0" w:name="_GoBack"/>
      <w:bookmarkEnd w:id="0"/>
    </w:p>
    <w:p w:rsidR="005565C5" w:rsidRPr="00CA15EC" w:rsidRDefault="005565C5" w:rsidP="005565C5">
      <w:pPr>
        <w:rPr>
          <w:sz w:val="28"/>
          <w:szCs w:val="28"/>
        </w:rPr>
      </w:pPr>
    </w:p>
    <w:p w:rsidR="005565C5" w:rsidRDefault="005565C5" w:rsidP="005565C5">
      <w:pPr>
        <w:rPr>
          <w:sz w:val="28"/>
          <w:szCs w:val="28"/>
        </w:rPr>
      </w:pPr>
      <w:r w:rsidRPr="00CA15EC">
        <w:rPr>
          <w:sz w:val="28"/>
          <w:szCs w:val="28"/>
        </w:rPr>
        <w:t>Przebieg:</w:t>
      </w:r>
    </w:p>
    <w:p w:rsidR="000634D2" w:rsidRDefault="000634D2" w:rsidP="000634D2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Na początek i miłe powitanie</w:t>
      </w:r>
      <w:r w:rsidR="00003590">
        <w:rPr>
          <w:sz w:val="28"/>
          <w:szCs w:val="28"/>
        </w:rPr>
        <w:t>:</w:t>
      </w:r>
      <w:r>
        <w:rPr>
          <w:sz w:val="28"/>
          <w:szCs w:val="28"/>
        </w:rPr>
        <w:t xml:space="preserve"> Gimnastyka Rączek</w:t>
      </w:r>
    </w:p>
    <w:p w:rsidR="000634D2" w:rsidRDefault="000634D2" w:rsidP="000634D2">
      <w:pPr>
        <w:pStyle w:val="Akapitzlist"/>
        <w:rPr>
          <w:sz w:val="28"/>
          <w:szCs w:val="28"/>
        </w:rPr>
      </w:pPr>
      <w:hyperlink r:id="rId5" w:history="1">
        <w:r w:rsidRPr="00B64375">
          <w:rPr>
            <w:rStyle w:val="Hipercze"/>
            <w:sz w:val="28"/>
            <w:szCs w:val="28"/>
          </w:rPr>
          <w:t>https://www.youtube.com/watch?v=cdLltUIgcr4&amp;t=37s</w:t>
        </w:r>
      </w:hyperlink>
    </w:p>
    <w:p w:rsidR="000634D2" w:rsidRDefault="000634D2" w:rsidP="000634D2">
      <w:pPr>
        <w:pStyle w:val="Akapitzlist"/>
        <w:rPr>
          <w:sz w:val="28"/>
          <w:szCs w:val="28"/>
        </w:rPr>
      </w:pPr>
    </w:p>
    <w:p w:rsidR="000634D2" w:rsidRPr="000634D2" w:rsidRDefault="001F51F4" w:rsidP="000634D2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</w:t>
      </w:r>
      <w:r w:rsidR="000634D2" w:rsidRPr="000634D2">
        <w:rPr>
          <w:sz w:val="28"/>
          <w:szCs w:val="28"/>
        </w:rPr>
        <w:t>iersz: ,,Krowa w kinie” Juliusza Wasilewskiego i rozmow</w:t>
      </w:r>
      <w:r>
        <w:rPr>
          <w:sz w:val="28"/>
          <w:szCs w:val="28"/>
        </w:rPr>
        <w:t>a</w:t>
      </w:r>
      <w:r w:rsidR="000634D2" w:rsidRPr="000634D2">
        <w:rPr>
          <w:sz w:val="28"/>
          <w:szCs w:val="28"/>
        </w:rPr>
        <w:t xml:space="preserve"> na jego temat.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Pewna krowa w kapeluszu poszła raz do kina –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patrzy w ekran, gębą rusza, i cukierki wcina.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Tuż za krową z miną wściekłą siedział koń w sandałach –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nic nie widział, bo mu ekran krowa zasłaniała.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Więc powiedział koń do krowy pukając ją w plecy: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Zdejmij ten kapelusz z głowy, zasłania mi przecież.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– Kto mnie puka?! – krowa rzekła, spojrzała na konia,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po czym się zerwała z krzesła wielce przestraszona.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 xml:space="preserve">– O, koń w </w:t>
      </w:r>
      <w:proofErr w:type="spellStart"/>
      <w:r w:rsidRPr="000634D2">
        <w:rPr>
          <w:sz w:val="28"/>
          <w:szCs w:val="28"/>
        </w:rPr>
        <w:t>kinie!Rany</w:t>
      </w:r>
      <w:proofErr w:type="spellEnd"/>
      <w:r w:rsidRPr="000634D2">
        <w:rPr>
          <w:sz w:val="28"/>
          <w:szCs w:val="28"/>
        </w:rPr>
        <w:t xml:space="preserve"> boskie!- wykrzyknęła z trwogą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i uciekła gdzie pieprz rośnie podwinąwszy ogon.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Teraz kogo spotka w gminie, tak go pyta zaraz: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– A widziałeś konia w kinie, w dodatku w sandałach?!</w:t>
      </w:r>
    </w:p>
    <w:p w:rsid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Zabawy parateatralne: ,,A ja to pokażę tak!”</w:t>
      </w:r>
    </w:p>
    <w:p w:rsidR="000634D2" w:rsidRDefault="000634D2" w:rsidP="000634D2">
      <w:pPr>
        <w:pStyle w:val="Akapitzlist"/>
        <w:rPr>
          <w:sz w:val="28"/>
          <w:szCs w:val="28"/>
        </w:rPr>
      </w:pPr>
    </w:p>
    <w:p w:rsidR="000634D2" w:rsidRDefault="000634D2" w:rsidP="000634D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Pytania do wiersza:</w:t>
      </w:r>
    </w:p>
    <w:p w:rsidR="000634D2" w:rsidRDefault="000634D2" w:rsidP="000634D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O czym był wiersz? Kto w nim występował? Jakie zwierzęta? Gdzie wybrały się zwierzęta? Jak zachowywała się krowa? Czy tak należy </w:t>
      </w:r>
      <w:r>
        <w:rPr>
          <w:sz w:val="28"/>
          <w:szCs w:val="28"/>
        </w:rPr>
        <w:lastRenderedPageBreak/>
        <w:t>zachowywać się w kinie? Jak w takim razie należy zachowywać się w kinie? Co wolno robić? Czego nie można robić w kinie?</w:t>
      </w:r>
    </w:p>
    <w:p w:rsidR="000634D2" w:rsidRDefault="000634D2" w:rsidP="000634D2">
      <w:pPr>
        <w:pStyle w:val="Akapitzlist"/>
        <w:rPr>
          <w:sz w:val="28"/>
          <w:szCs w:val="28"/>
        </w:rPr>
      </w:pPr>
    </w:p>
    <w:p w:rsidR="000634D2" w:rsidRPr="000634D2" w:rsidRDefault="000634D2" w:rsidP="000634D2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Utrwalenie odpowiedniego zachowania się w kinie. </w:t>
      </w:r>
      <w:r w:rsidRPr="000634D2">
        <w:rPr>
          <w:sz w:val="28"/>
          <w:szCs w:val="28"/>
        </w:rPr>
        <w:t>Rodzic wypowiada zdania</w:t>
      </w:r>
      <w:r>
        <w:rPr>
          <w:sz w:val="28"/>
          <w:szCs w:val="28"/>
        </w:rPr>
        <w:t>,</w:t>
      </w:r>
      <w:r w:rsidRPr="000634D2">
        <w:rPr>
          <w:sz w:val="28"/>
          <w:szCs w:val="28"/>
        </w:rPr>
        <w:t xml:space="preserve"> a  dziecko ma określić, czy to jest właściwe, czy też niewłaściwe zachowanie. </w:t>
      </w:r>
      <w:r>
        <w:rPr>
          <w:sz w:val="28"/>
          <w:szCs w:val="28"/>
        </w:rPr>
        <w:t xml:space="preserve">Po każdej odpowiedzi prosimy dziecko o wyjaśnienie dlaczego jego zdaniem wolno lub nie wolno tak postępować. 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W kinie jemy chipsy i głośno szeleścimy torebkami?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W kinie spokojnie oglądamy film</w:t>
      </w:r>
      <w:r>
        <w:rPr>
          <w:sz w:val="28"/>
          <w:szCs w:val="28"/>
        </w:rPr>
        <w:t>,</w:t>
      </w:r>
      <w:r w:rsidRPr="000634D2">
        <w:rPr>
          <w:sz w:val="28"/>
          <w:szCs w:val="28"/>
        </w:rPr>
        <w:t xml:space="preserve"> nie komentując sytuacji?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W kinie kładziemy nogi na fotel sąsiada, bo tak jest nam wygodnie siedzieć?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W kinie siadamy wygodnie, ale tak, aby nikomu nie przeszkadzać?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  <w:r w:rsidRPr="000634D2">
        <w:rPr>
          <w:sz w:val="28"/>
          <w:szCs w:val="28"/>
        </w:rPr>
        <w:t>W kinie jemy i pijemy, głośno chrząkając?</w:t>
      </w:r>
    </w:p>
    <w:p w:rsidR="000634D2" w:rsidRPr="000634D2" w:rsidRDefault="000634D2" w:rsidP="000634D2">
      <w:pPr>
        <w:pStyle w:val="Akapitzlist"/>
        <w:rPr>
          <w:sz w:val="28"/>
          <w:szCs w:val="28"/>
        </w:rPr>
      </w:pPr>
    </w:p>
    <w:p w:rsidR="00006C34" w:rsidRPr="00CA15EC" w:rsidRDefault="00006C34" w:rsidP="005565C5">
      <w:pPr>
        <w:pStyle w:val="Akapitzlist"/>
        <w:rPr>
          <w:sz w:val="28"/>
          <w:szCs w:val="28"/>
        </w:rPr>
      </w:pPr>
    </w:p>
    <w:p w:rsidR="000634D2" w:rsidRPr="001F51F4" w:rsidRDefault="001F51F4" w:rsidP="001F51F4">
      <w:pPr>
        <w:pStyle w:val="Akapitzlist"/>
        <w:numPr>
          <w:ilvl w:val="0"/>
          <w:numId w:val="3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Zapraszam d</w:t>
      </w:r>
      <w:r w:rsidR="000634D2" w:rsidRPr="001F51F4">
        <w:rPr>
          <w:sz w:val="28"/>
          <w:szCs w:val="28"/>
        </w:rPr>
        <w:t>o kina - opowieść ruchowa.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Rodzic zaprasza dziecko na wyprawę do kina: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- Idziemy do kina (dziecko maszeruje po obwodzie koła)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- Przechodzimy przez przejście dla pieszych (podnosi jedną rękę w górę)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- Teraz musimy stanąć w kolejce i kupić bilet  (podaje pieniądze, kiwa głową na znak podziękowania)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- Kupmy przekąski (masuje brzuch)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- Jesteśmy już coraz bliżej. Po cichu wejdźmy do sali (skrada się na paluszkach)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- Odszukajmy miejsce (rozgląda się na boki)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- Siadamy w fotelu (siad skrzyżny, plecy wyprostowane)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- Film bardzo nam się podobał (uśmiecha się)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- Czas wracać do domu (wstaje i maszeruje w różne strony mieszkania).</w:t>
      </w: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</w:p>
    <w:p w:rsidR="000634D2" w:rsidRPr="000634D2" w:rsidRDefault="000634D2" w:rsidP="000634D2">
      <w:pPr>
        <w:spacing w:after="0" w:line="240" w:lineRule="auto"/>
        <w:rPr>
          <w:sz w:val="28"/>
          <w:szCs w:val="28"/>
        </w:rPr>
      </w:pPr>
      <w:r w:rsidRPr="000634D2">
        <w:rPr>
          <w:sz w:val="28"/>
          <w:szCs w:val="28"/>
        </w:rPr>
        <w:t>Zabawę można powtórzyć.</w:t>
      </w:r>
    </w:p>
    <w:p w:rsidR="000634D2" w:rsidRPr="000634D2" w:rsidRDefault="000634D2" w:rsidP="000634D2">
      <w:pPr>
        <w:rPr>
          <w:sz w:val="28"/>
          <w:szCs w:val="28"/>
        </w:rPr>
      </w:pPr>
    </w:p>
    <w:p w:rsidR="005565C5" w:rsidRPr="00701645" w:rsidRDefault="00701645" w:rsidP="00701645">
      <w:pPr>
        <w:pStyle w:val="Akapitzlist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Wykonanie pudełka na popcorn</w:t>
      </w:r>
    </w:p>
    <w:p w:rsidR="005565C5" w:rsidRPr="00CA15EC" w:rsidRDefault="00701645" w:rsidP="005565C5">
      <w:pPr>
        <w:rPr>
          <w:sz w:val="28"/>
          <w:szCs w:val="28"/>
        </w:rPr>
      </w:pPr>
      <w:r w:rsidRPr="00701645">
        <w:lastRenderedPageBreak/>
        <w:drawing>
          <wp:inline distT="0" distB="0" distL="0" distR="0" wp14:anchorId="31083B5E" wp14:editId="4DB4D5A9">
            <wp:extent cx="5572125" cy="7143750"/>
            <wp:effectExtent l="0" t="0" r="9525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14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E73" w:rsidRPr="00CA15EC" w:rsidRDefault="001F51F4" w:rsidP="005565C5">
      <w:pPr>
        <w:rPr>
          <w:sz w:val="28"/>
          <w:szCs w:val="28"/>
        </w:rPr>
      </w:pPr>
      <w:r w:rsidRPr="001F51F4">
        <w:lastRenderedPageBreak/>
        <w:drawing>
          <wp:inline distT="0" distB="0" distL="0" distR="0" wp14:anchorId="23BC9174" wp14:editId="11A06E3A">
            <wp:extent cx="2647950" cy="172402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1F51F4">
        <w:drawing>
          <wp:inline distT="0" distB="0" distL="0" distR="0" wp14:anchorId="6DAB2C7C" wp14:editId="2E04417F">
            <wp:extent cx="5731510" cy="3820795"/>
            <wp:effectExtent l="0" t="0" r="2540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F51F4">
        <w:drawing>
          <wp:inline distT="0" distB="0" distL="0" distR="0" wp14:anchorId="241B22B2" wp14:editId="41607706">
            <wp:extent cx="5731510" cy="3248025"/>
            <wp:effectExtent l="0" t="0" r="2540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5E73" w:rsidRPr="00CA15E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B47C60"/>
    <w:multiLevelType w:val="hybridMultilevel"/>
    <w:tmpl w:val="5AEA26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3F7B6C"/>
    <w:multiLevelType w:val="hybridMultilevel"/>
    <w:tmpl w:val="87DA23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6F1A59"/>
    <w:multiLevelType w:val="hybridMultilevel"/>
    <w:tmpl w:val="F008E2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65C5"/>
    <w:rsid w:val="00003590"/>
    <w:rsid w:val="00006C34"/>
    <w:rsid w:val="00025E73"/>
    <w:rsid w:val="000634D2"/>
    <w:rsid w:val="001D1845"/>
    <w:rsid w:val="001F51F4"/>
    <w:rsid w:val="003C779E"/>
    <w:rsid w:val="005565C5"/>
    <w:rsid w:val="005C2B52"/>
    <w:rsid w:val="00701645"/>
    <w:rsid w:val="008C0DCD"/>
    <w:rsid w:val="00A90B1F"/>
    <w:rsid w:val="00B76DD6"/>
    <w:rsid w:val="00BB729A"/>
    <w:rsid w:val="00CA15EC"/>
    <w:rsid w:val="00DC25FC"/>
    <w:rsid w:val="00E51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8B5B6F"/>
  <w15:chartTrackingRefBased/>
  <w15:docId w15:val="{76CD1166-C040-41BB-81B2-97E728D74E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565C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565C5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65C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www.youtube.com/watch?v=cdLltUIgcr4&amp;t=37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366</Words>
  <Characters>2200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amkul</dc:creator>
  <cp:keywords/>
  <dc:description/>
  <cp:lastModifiedBy>amkul</cp:lastModifiedBy>
  <cp:revision>3</cp:revision>
  <dcterms:created xsi:type="dcterms:W3CDTF">2021-04-12T14:39:00Z</dcterms:created>
  <dcterms:modified xsi:type="dcterms:W3CDTF">2021-04-12T18:50:00Z</dcterms:modified>
</cp:coreProperties>
</file>